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76FF" w14:textId="77777777" w:rsidR="00420A38" w:rsidRDefault="00420A38">
      <w:pPr>
        <w:spacing w:after="10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00000001" w14:textId="211C0AAE" w:rsidR="00593BEF" w:rsidRDefault="00540A08">
      <w:pPr>
        <w:spacing w:after="10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EDUCATION</w:t>
      </w:r>
    </w:p>
    <w:p w14:paraId="00000002" w14:textId="77777777" w:rsidR="00593BEF" w:rsidRDefault="00540A08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Baldwin Wallace University, Berea, OH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Spring 2019</w:t>
      </w:r>
    </w:p>
    <w:p w14:paraId="00000003" w14:textId="77777777" w:rsidR="00593BEF" w:rsidRDefault="00540A0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Master of Arts in Education: Leadership in Higher Education</w:t>
      </w:r>
    </w:p>
    <w:p w14:paraId="00000004" w14:textId="77777777" w:rsidR="00593BEF" w:rsidRDefault="00540A08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University of Tampa, Tampa, FL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Spring 2016</w:t>
      </w:r>
    </w:p>
    <w:p w14:paraId="00000005" w14:textId="77777777" w:rsidR="00593BEF" w:rsidRDefault="00540A0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Bachelor of Arts: Music</w:t>
      </w:r>
    </w:p>
    <w:p w14:paraId="6BD26615" w14:textId="77777777" w:rsidR="00420A38" w:rsidRDefault="00420A38">
      <w:pPr>
        <w:tabs>
          <w:tab w:val="left" w:pos="720"/>
          <w:tab w:val="right" w:pos="10800"/>
        </w:tabs>
        <w:spacing w:after="10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00000006" w14:textId="0A9406B8" w:rsidR="00593BEF" w:rsidRDefault="00540A08">
      <w:pPr>
        <w:tabs>
          <w:tab w:val="left" w:pos="720"/>
          <w:tab w:val="right" w:pos="10800"/>
        </w:tabs>
        <w:spacing w:after="10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HIGHER EDUCATION EXPERIENCE</w:t>
      </w:r>
    </w:p>
    <w:p w14:paraId="66400AEA" w14:textId="77777777" w:rsidR="006052B0" w:rsidRDefault="006052B0" w:rsidP="006052B0">
      <w:pPr>
        <w:tabs>
          <w:tab w:val="left" w:pos="720"/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South Florida, Tampa, FL</w:t>
      </w:r>
    </w:p>
    <w:p w14:paraId="4801DAC9" w14:textId="77AEFEDC" w:rsidR="00767FE6" w:rsidRPr="00342289" w:rsidRDefault="006052B0" w:rsidP="00213B2F">
      <w:pPr>
        <w:tabs>
          <w:tab w:val="left" w:pos="180"/>
          <w:tab w:val="right" w:pos="10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420A38" w:rsidRPr="00420A38">
        <w:rPr>
          <w:rFonts w:ascii="Times New Roman" w:hAnsi="Times New Roman" w:cs="Times New Roman"/>
          <w:b/>
          <w:bCs/>
        </w:rPr>
        <w:t>Adjunct Instructor, Job Search, Undergraduate Studies</w:t>
      </w:r>
      <w:r w:rsidR="00420A38">
        <w:rPr>
          <w:rFonts w:ascii="Times New Roman" w:hAnsi="Times New Roman" w:cs="Times New Roman"/>
          <w:b/>
          <w:bCs/>
        </w:rPr>
        <w:tab/>
      </w:r>
      <w:r w:rsidR="00420A38">
        <w:rPr>
          <w:rFonts w:ascii="Times New Roman" w:hAnsi="Times New Roman" w:cs="Times New Roman"/>
          <w:i/>
          <w:iCs/>
        </w:rPr>
        <w:t>March 2024-Present</w:t>
      </w:r>
    </w:p>
    <w:p w14:paraId="074524F9" w14:textId="639E391C" w:rsidR="00420A38" w:rsidRPr="00420A38" w:rsidRDefault="00420A38" w:rsidP="00213B2F">
      <w:pPr>
        <w:pStyle w:val="ListParagraph"/>
        <w:numPr>
          <w:ilvl w:val="0"/>
          <w:numId w:val="11"/>
        </w:numP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hAnsi="Times New Roman" w:cs="Times New Roman"/>
        </w:rPr>
      </w:pPr>
      <w:r w:rsidRPr="00420A38">
        <w:rPr>
          <w:rFonts w:ascii="Times New Roman" w:hAnsi="Times New Roman" w:cs="Times New Roman"/>
        </w:rPr>
        <w:t xml:space="preserve">The Job Search Course </w:t>
      </w:r>
      <w:r w:rsidR="005D6D1D">
        <w:rPr>
          <w:rFonts w:ascii="Times New Roman" w:hAnsi="Times New Roman" w:cs="Times New Roman"/>
        </w:rPr>
        <w:t>prepares</w:t>
      </w:r>
      <w:r w:rsidRPr="00420A38">
        <w:rPr>
          <w:rFonts w:ascii="Times New Roman" w:hAnsi="Times New Roman" w:cs="Times New Roman"/>
        </w:rPr>
        <w:t xml:space="preserve"> students for the transition to the world of work by becoming aware of current job-seeking trends and skills that will promote success in the job search process. This course provides the foundation for students to understand their strengths, interests, and values; explore majors and how they relate to careers; and create professional documents that help them communicate their unique skills and experience to employers.                               </w:t>
      </w:r>
    </w:p>
    <w:p w14:paraId="41EFA38D" w14:textId="6CE85DF5" w:rsidR="006052B0" w:rsidRDefault="00420A38" w:rsidP="00213B2F">
      <w:pPr>
        <w:tabs>
          <w:tab w:val="left" w:pos="180"/>
          <w:tab w:val="right" w:pos="10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="006052B0">
        <w:rPr>
          <w:rFonts w:ascii="Times New Roman" w:hAnsi="Times New Roman" w:cs="Times New Roman"/>
          <w:b/>
          <w:bCs/>
        </w:rPr>
        <w:t>Career Coach</w:t>
      </w:r>
      <w:r w:rsidR="006052B0">
        <w:rPr>
          <w:rFonts w:ascii="Times New Roman" w:hAnsi="Times New Roman" w:cs="Times New Roman"/>
          <w:b/>
          <w:bCs/>
        </w:rPr>
        <w:tab/>
      </w:r>
      <w:r w:rsidR="006052B0">
        <w:rPr>
          <w:rFonts w:ascii="Times New Roman" w:hAnsi="Times New Roman" w:cs="Times New Roman"/>
          <w:i/>
          <w:iCs/>
        </w:rPr>
        <w:t>April 2023-Present</w:t>
      </w:r>
    </w:p>
    <w:p w14:paraId="21622B52" w14:textId="54C6D6B6" w:rsidR="006052B0" w:rsidRDefault="006052B0" w:rsidP="00213B2F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Advise students and alumni on career development and job search topics including </w:t>
      </w:r>
      <w:proofErr w:type="gramStart"/>
      <w:r w:rsidR="00534753">
        <w:rPr>
          <w:rFonts w:ascii="Times New Roman" w:hAnsi="Times New Roman" w:cs="Times New Roman"/>
        </w:rPr>
        <w:t>f</w:t>
      </w:r>
      <w:r w:rsidR="00534753" w:rsidRPr="00534753">
        <w:rPr>
          <w:rFonts w:ascii="Times New Roman" w:hAnsi="Times New Roman" w:cs="Times New Roman"/>
        </w:rPr>
        <w:t>ull or part time</w:t>
      </w:r>
      <w:proofErr w:type="gramEnd"/>
      <w:r w:rsidR="00534753" w:rsidRPr="00534753">
        <w:rPr>
          <w:rFonts w:ascii="Times New Roman" w:hAnsi="Times New Roman" w:cs="Times New Roman"/>
        </w:rPr>
        <w:t xml:space="preserve"> job search strategies, resume/cover letter</w:t>
      </w:r>
      <w:r>
        <w:rPr>
          <w:rFonts w:ascii="Times New Roman" w:hAnsi="Times New Roman" w:cs="Times New Roman"/>
        </w:rPr>
        <w:t>, interview skills, major and career exploration, graduate school, and networking</w:t>
      </w:r>
    </w:p>
    <w:p w14:paraId="4E24AD20" w14:textId="230E8315" w:rsidR="006052B0" w:rsidRDefault="006052B0" w:rsidP="00213B2F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 tailored sessions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classes, student organizations, and other groups to further student connection with </w:t>
      </w:r>
      <w:r w:rsidR="00D949ED">
        <w:rPr>
          <w:rFonts w:ascii="Times New Roman" w:hAnsi="Times New Roman" w:cs="Times New Roman"/>
        </w:rPr>
        <w:t>The Center for Career and Professional Development</w:t>
      </w:r>
      <w:r>
        <w:rPr>
          <w:rFonts w:ascii="Times New Roman" w:hAnsi="Times New Roman" w:cs="Times New Roman"/>
        </w:rPr>
        <w:t xml:space="preserve"> and resources offered</w:t>
      </w:r>
    </w:p>
    <w:p w14:paraId="072BB02F" w14:textId="67498B06" w:rsidR="00420A38" w:rsidRDefault="00420A38" w:rsidP="00213B2F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 and enhance </w:t>
      </w:r>
      <w:r w:rsidR="005D6D1D">
        <w:rPr>
          <w:rFonts w:ascii="Times New Roman" w:hAnsi="Times New Roman" w:cs="Times New Roman"/>
        </w:rPr>
        <w:t>resources for students based on current best practices and trends</w:t>
      </w:r>
      <w:r w:rsidR="00342289">
        <w:rPr>
          <w:rFonts w:ascii="Times New Roman" w:hAnsi="Times New Roman" w:cs="Times New Roman"/>
        </w:rPr>
        <w:t xml:space="preserve"> including the development of AI guidance for students during the job search process</w:t>
      </w:r>
    </w:p>
    <w:p w14:paraId="0E9083AB" w14:textId="77777777" w:rsidR="006052B0" w:rsidRPr="00B534CB" w:rsidRDefault="006052B0" w:rsidP="00213B2F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 students with campus resources as assessed throughout coaching appointments</w:t>
      </w:r>
    </w:p>
    <w:p w14:paraId="5917E6B3" w14:textId="229FD4A7" w:rsidR="006052B0" w:rsidRPr="00260CA5" w:rsidRDefault="006052B0" w:rsidP="00213B2F">
      <w:pPr>
        <w:pStyle w:val="ListParagraph"/>
        <w:numPr>
          <w:ilvl w:val="0"/>
          <w:numId w:val="8"/>
        </w:numPr>
        <w:tabs>
          <w:tab w:val="right" w:pos="10800"/>
        </w:tabs>
        <w:spacing w:after="0" w:line="240" w:lineRule="auto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 with team to execute large scale events</w:t>
      </w:r>
      <w:r w:rsidR="00342289">
        <w:rPr>
          <w:rFonts w:ascii="Times New Roman" w:hAnsi="Times New Roman" w:cs="Times New Roman"/>
        </w:rPr>
        <w:t xml:space="preserve">, presentations, and </w:t>
      </w:r>
      <w:proofErr w:type="gramStart"/>
      <w:r w:rsidR="00342289">
        <w:rPr>
          <w:rFonts w:ascii="Times New Roman" w:hAnsi="Times New Roman" w:cs="Times New Roman"/>
        </w:rPr>
        <w:t>industry based</w:t>
      </w:r>
      <w:proofErr w:type="gramEnd"/>
      <w:r w:rsidR="00342289">
        <w:rPr>
          <w:rFonts w:ascii="Times New Roman" w:hAnsi="Times New Roman" w:cs="Times New Roman"/>
        </w:rPr>
        <w:t xml:space="preserve"> career fairs, with an individual fair hosting 1800+ students. </w:t>
      </w:r>
    </w:p>
    <w:p w14:paraId="00000008" w14:textId="77777777" w:rsidR="00593BEF" w:rsidRDefault="00540A08" w:rsidP="00213B2F">
      <w:pPr>
        <w:tabs>
          <w:tab w:val="left" w:pos="72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Florida Southern College, Lakeland, FL</w:t>
      </w:r>
    </w:p>
    <w:p w14:paraId="00000009" w14:textId="6F407639" w:rsidR="00593BEF" w:rsidRDefault="00540A08" w:rsidP="00213B2F">
      <w:pPr>
        <w:tabs>
          <w:tab w:val="left" w:pos="180"/>
          <w:tab w:val="left" w:pos="72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ab/>
        <w:t>Community Director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i/>
        </w:rPr>
        <w:t>August 2019-</w:t>
      </w:r>
      <w:r w:rsidR="006052B0">
        <w:rPr>
          <w:rFonts w:ascii="Times New Roman" w:eastAsia="Times New Roman" w:hAnsi="Times New Roman" w:cs="Times New Roman"/>
          <w:i/>
        </w:rPr>
        <w:t>April 2023</w:t>
      </w:r>
    </w:p>
    <w:p w14:paraId="0000000A" w14:textId="291D1BFD" w:rsidR="00593BEF" w:rsidRDefault="00540A08" w:rsidP="00213B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Supervise</w:t>
      </w:r>
      <w:r w:rsidR="006052B0"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 a team of 18-24 Resident Advisors (RA) including 2 Head Resident Advisors (HRA)</w:t>
      </w:r>
    </w:p>
    <w:p w14:paraId="0000000B" w14:textId="4DDE6F36" w:rsidR="00593BEF" w:rsidRDefault="00540A08" w:rsidP="00213B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Onboard</w:t>
      </w:r>
      <w:r w:rsidR="006052B0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and maintain</w:t>
      </w:r>
      <w:r w:rsidR="006052B0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training for RAs and HRAs in collaboration with Community Living Leadership</w:t>
      </w:r>
    </w:p>
    <w:p w14:paraId="0000000C" w14:textId="62D014AB" w:rsidR="00593BEF" w:rsidRDefault="00540A08" w:rsidP="00213B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Develop</w:t>
      </w:r>
      <w:r w:rsidR="006052B0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and present</w:t>
      </w:r>
      <w:r w:rsidR="006052B0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training sessions for up to 85 student workers in topics such as mediation, team building, life skills, and communication</w:t>
      </w:r>
    </w:p>
    <w:p w14:paraId="0000000D" w14:textId="4FC96694" w:rsidR="00593BEF" w:rsidRDefault="00540A08" w:rsidP="00213B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Deescalate</w:t>
      </w:r>
      <w:r w:rsidR="006052B0"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 and resolve</w:t>
      </w:r>
      <w:r w:rsidR="006052B0"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 conflict with both students and parents relating to housing and adjacent issues</w:t>
      </w:r>
    </w:p>
    <w:p w14:paraId="0000000E" w14:textId="7C712842" w:rsidR="00593BEF" w:rsidRDefault="00540A08" w:rsidP="00213B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</w:t>
      </w:r>
      <w:r w:rsidR="006052B0"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 Jenzabar EX/1, Portal, and Engage for information, report submissions, event requests, and data management, including documenting and maintaining confidential reports</w:t>
      </w:r>
    </w:p>
    <w:p w14:paraId="0000000F" w14:textId="6B27F81B" w:rsidR="00593BEF" w:rsidRDefault="00540A08" w:rsidP="00213B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Monitor</w:t>
      </w:r>
      <w:r w:rsidR="006052B0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facility needs for up to 8 apartment complexes and 25 houses and coordinate</w:t>
      </w:r>
      <w:r w:rsidR="00534753"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 with facilities maintenance team to maintain buildings and repair damages</w:t>
      </w:r>
    </w:p>
    <w:p w14:paraId="00000010" w14:textId="1DF91575" w:rsidR="00593BEF" w:rsidRDefault="00540A08" w:rsidP="00213B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Overs</w:t>
      </w:r>
      <w:r w:rsidR="006052B0">
        <w:rPr>
          <w:rFonts w:ascii="Times New Roman" w:eastAsia="Times New Roman" w:hAnsi="Times New Roman" w:cs="Times New Roman"/>
          <w:color w:val="000000"/>
        </w:rPr>
        <w:t>aw</w:t>
      </w:r>
      <w:r>
        <w:rPr>
          <w:rFonts w:ascii="Times New Roman" w:eastAsia="Times New Roman" w:hAnsi="Times New Roman" w:cs="Times New Roman"/>
          <w:color w:val="000000"/>
        </w:rPr>
        <w:t xml:space="preserve"> the execution of multifaceted projects, events, and programs for groups of 20-700+ people</w:t>
      </w:r>
    </w:p>
    <w:p w14:paraId="00000011" w14:textId="0F07410D" w:rsidR="00593BEF" w:rsidRDefault="00540A08" w:rsidP="00213B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Conduct</w:t>
      </w:r>
      <w:r w:rsidR="006052B0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and set action items for bi-weekly one-on-one meetings with all supervisees</w:t>
      </w:r>
    </w:p>
    <w:p w14:paraId="00000012" w14:textId="42918F03" w:rsidR="00593BEF" w:rsidRDefault="00540A08" w:rsidP="00213B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Respond</w:t>
      </w:r>
      <w:r w:rsidR="006052B0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to emergencies such as drug and alcohol-related incidents, covid-19 compliance, medical and mental health crisis, facilities emergencies, etc. </w:t>
      </w:r>
    </w:p>
    <w:p w14:paraId="00000014" w14:textId="714E8610" w:rsidR="00593BEF" w:rsidRDefault="00540A08" w:rsidP="00213B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Act</w:t>
      </w:r>
      <w:r w:rsidR="006052B0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as head for departmental marketing efforts including designing flyers, infographics, and social media marketing for target groups from 15-1800 students; assist with division wide marketing efforts </w:t>
      </w:r>
    </w:p>
    <w:p w14:paraId="00000015" w14:textId="4EDCFC42" w:rsidR="00593BEF" w:rsidRDefault="00540A08" w:rsidP="00213B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Monitor</w:t>
      </w:r>
      <w:r w:rsidR="006052B0"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and maintain an event budget for management of individual and large-scale programming initiatives</w:t>
      </w:r>
    </w:p>
    <w:p w14:paraId="00000016" w14:textId="6B11FDBD" w:rsidR="00593BEF" w:rsidRDefault="00540A08" w:rsidP="00213B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Collaborate</w:t>
      </w:r>
      <w:r w:rsidR="006052B0"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 with division and cross departmental efforts to engage and develop the student body</w:t>
      </w:r>
    </w:p>
    <w:p w14:paraId="00000017" w14:textId="77777777" w:rsidR="00593BEF" w:rsidRDefault="00540A08" w:rsidP="00213B2F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Baldwin Wallace University, Berea, OH</w:t>
      </w:r>
    </w:p>
    <w:p w14:paraId="00000018" w14:textId="77777777" w:rsidR="00593BEF" w:rsidRDefault="00540A08" w:rsidP="00213B2F">
      <w:pPr>
        <w:tabs>
          <w:tab w:val="left" w:pos="1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ab/>
        <w:t>Career Services Intern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i/>
        </w:rPr>
        <w:t>August 2018-May 2019</w:t>
      </w:r>
    </w:p>
    <w:p w14:paraId="00000019" w14:textId="77777777" w:rsidR="00593BEF" w:rsidRDefault="00540A08" w:rsidP="00213B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Conducted 35 student appointments from January-May 2019 covering topics such as resume editing, cover letter development, interview skills, networking, and major/career explorations</w:t>
      </w:r>
    </w:p>
    <w:p w14:paraId="0000001A" w14:textId="77777777" w:rsidR="00593BEF" w:rsidRDefault="00540A08" w:rsidP="00213B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Developed unique marketing to support department programming using Canva and other design tools</w:t>
      </w:r>
    </w:p>
    <w:p w14:paraId="0000001B" w14:textId="77777777" w:rsidR="00593BEF" w:rsidRDefault="00540A08" w:rsidP="00213B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Monitored job posting requests within Handshake to ensure job postings are credible before students have access to the posting</w:t>
      </w:r>
    </w:p>
    <w:p w14:paraId="0000001D" w14:textId="77777777" w:rsidR="00593BEF" w:rsidRDefault="00540A08" w:rsidP="00213B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Assisted colleagues with the execution of career related events, including Career Expo and preparatory events, programming for at-risk students, program/major specific events, and Graduate School Fair </w:t>
      </w:r>
    </w:p>
    <w:p w14:paraId="0000001E" w14:textId="77777777" w:rsidR="00593BEF" w:rsidRDefault="00540A08" w:rsidP="00213B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Ran analytic reports utilizing Informer and Handshake, assisted in development of annual assessments</w:t>
      </w:r>
    </w:p>
    <w:p w14:paraId="0000001F" w14:textId="77777777" w:rsidR="00593BEF" w:rsidRDefault="00540A08" w:rsidP="00213B2F">
      <w:pPr>
        <w:tabs>
          <w:tab w:val="left" w:pos="1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  <w:b/>
        </w:rPr>
        <w:t>Conservatory of Music Academic Affairs Intern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August 2017-May 2019</w:t>
      </w:r>
    </w:p>
    <w:p w14:paraId="00000020" w14:textId="77777777" w:rsidR="00593BEF" w:rsidRDefault="00540A08" w:rsidP="00213B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Oversaw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attendance based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course, monitored completion of over 6,000 attendance hours per year</w:t>
      </w:r>
    </w:p>
    <w:p w14:paraId="00000021" w14:textId="77777777" w:rsidR="00593BEF" w:rsidRDefault="00540A08" w:rsidP="00213B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Communicated weekly with approximately 250 students through Blackboard to help complete coursework</w:t>
      </w:r>
    </w:p>
    <w:p w14:paraId="00000022" w14:textId="77777777" w:rsidR="00593BEF" w:rsidRDefault="00540A08" w:rsidP="00213B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Ran and submitted enrollment reports detailing totals by major, degree, and instrument each semester</w:t>
      </w:r>
    </w:p>
    <w:p w14:paraId="00000023" w14:textId="77777777" w:rsidR="00593BEF" w:rsidRDefault="00540A08" w:rsidP="00213B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Analyzed enrollment report and developed variance report using Informer, Colleague, and Excel</w:t>
      </w:r>
    </w:p>
    <w:p w14:paraId="00000024" w14:textId="77777777" w:rsidR="00593BEF" w:rsidRDefault="00540A08" w:rsidP="00213B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Reviewed senior academic evaluations, determined graduation eligibility, collected graduation applications </w:t>
      </w:r>
    </w:p>
    <w:p w14:paraId="00000025" w14:textId="77777777" w:rsidR="00593BEF" w:rsidRDefault="00540A08" w:rsidP="00213B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Advised students through registration and academic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four year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plans</w:t>
      </w:r>
    </w:p>
    <w:p w14:paraId="00000026" w14:textId="57B90DE0" w:rsidR="00593BEF" w:rsidRDefault="00540A08" w:rsidP="00213B2F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University of Tampa, Tampa, FL</w:t>
      </w:r>
    </w:p>
    <w:p w14:paraId="00000027" w14:textId="77777777" w:rsidR="00593BEF" w:rsidRDefault="00540A08" w:rsidP="00213B2F">
      <w:pPr>
        <w:tabs>
          <w:tab w:val="left" w:pos="18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Resident Assistant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2014-2016</w:t>
      </w:r>
    </w:p>
    <w:p w14:paraId="00000028" w14:textId="77777777" w:rsidR="00593BEF" w:rsidRDefault="00540A08" w:rsidP="00213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Developed and maintained an environment conducive to the residents' health, safety and welfare </w:t>
      </w:r>
    </w:p>
    <w:p w14:paraId="00000029" w14:textId="77777777" w:rsidR="00593BEF" w:rsidRDefault="00540A08" w:rsidP="00213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Mediated roommate and peer conflicts through facilitating individual and group discussions in which students were encouraged to articulate their feelings and consequential behaviors </w:t>
      </w:r>
    </w:p>
    <w:p w14:paraId="0000002A" w14:textId="77777777" w:rsidR="00593BEF" w:rsidRDefault="00540A08" w:rsidP="00213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Created, collaborated, and executed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floor based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programs and building wide programs for 500+ students on diversity, drug and alcohol abuse, personal development, relationships, and academics </w:t>
      </w:r>
    </w:p>
    <w:p w14:paraId="00000030" w14:textId="5DDC87F1" w:rsidR="00593BEF" w:rsidRPr="006052B0" w:rsidRDefault="00540A08" w:rsidP="00213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270"/>
        <w:rPr>
          <w:rFonts w:ascii="Times New Roman" w:eastAsia="Times New Roman" w:hAnsi="Times New Roman" w:cs="Times New Roman"/>
          <w:b/>
          <w:color w:val="000000"/>
        </w:rPr>
      </w:pPr>
      <w:r w:rsidRPr="006052B0">
        <w:rPr>
          <w:rFonts w:ascii="Times New Roman" w:eastAsia="Times New Roman" w:hAnsi="Times New Roman" w:cs="Times New Roman"/>
          <w:color w:val="000000"/>
          <w:highlight w:val="white"/>
        </w:rPr>
        <w:t>Managed detailed administrative tasks including room condition reports, incident reports, etc.</w:t>
      </w:r>
      <w:r w:rsidRPr="006052B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EB616C2" w14:textId="77777777" w:rsidR="00420A38" w:rsidRDefault="00420A38" w:rsidP="00213B2F">
      <w:pPr>
        <w:spacing w:after="100" w:line="240" w:lineRule="auto"/>
        <w:ind w:left="450"/>
        <w:jc w:val="center"/>
        <w:rPr>
          <w:rFonts w:ascii="Times New Roman" w:eastAsia="Times New Roman" w:hAnsi="Times New Roman" w:cs="Times New Roman"/>
          <w:u w:val="single"/>
        </w:rPr>
      </w:pPr>
    </w:p>
    <w:p w14:paraId="00000031" w14:textId="1E0C7375" w:rsidR="00593BEF" w:rsidRDefault="00540A08" w:rsidP="00213B2F">
      <w:pPr>
        <w:spacing w:after="100" w:line="240" w:lineRule="auto"/>
        <w:ind w:left="45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PRACTICA</w:t>
      </w:r>
    </w:p>
    <w:p w14:paraId="00000032" w14:textId="77777777" w:rsidR="00593BEF" w:rsidRDefault="00540A08" w:rsidP="00213B2F">
      <w:pPr>
        <w:tabs>
          <w:tab w:val="right" w:pos="10800"/>
        </w:tabs>
        <w:spacing w:after="0" w:line="240" w:lineRule="auto"/>
        <w:ind w:left="-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Baldwin Wallace University, Berea, OH</w:t>
      </w:r>
    </w:p>
    <w:p w14:paraId="00000033" w14:textId="48F8311C" w:rsidR="00593BEF" w:rsidRDefault="00213B2F" w:rsidP="00213B2F">
      <w:pPr>
        <w:tabs>
          <w:tab w:val="left" w:pos="180"/>
          <w:tab w:val="right" w:pos="10800"/>
        </w:tabs>
        <w:spacing w:after="0" w:line="240" w:lineRule="auto"/>
        <w:ind w:left="-9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ab/>
      </w:r>
      <w:r w:rsidR="00540A08">
        <w:rPr>
          <w:rFonts w:ascii="Times New Roman" w:eastAsia="Times New Roman" w:hAnsi="Times New Roman" w:cs="Times New Roman"/>
          <w:b/>
        </w:rPr>
        <w:t>Graduate Student Culture Research</w:t>
      </w:r>
      <w:r w:rsidR="00540A08">
        <w:rPr>
          <w:rFonts w:ascii="Times New Roman" w:eastAsia="Times New Roman" w:hAnsi="Times New Roman" w:cs="Times New Roman"/>
        </w:rPr>
        <w:tab/>
      </w:r>
      <w:r w:rsidR="00540A08">
        <w:rPr>
          <w:rFonts w:ascii="Times New Roman" w:eastAsia="Times New Roman" w:hAnsi="Times New Roman" w:cs="Times New Roman"/>
          <w:i/>
        </w:rPr>
        <w:t>Summer 2018</w:t>
      </w:r>
    </w:p>
    <w:p w14:paraId="00000034" w14:textId="77777777" w:rsidR="00593BEF" w:rsidRDefault="00540A08" w:rsidP="00213B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Utilized database and library resources to write literature review detailing the needs of graduate level students both in and out of the classroom</w:t>
      </w:r>
    </w:p>
    <w:p w14:paraId="00000035" w14:textId="77777777" w:rsidR="00593BEF" w:rsidRDefault="00540A08" w:rsidP="00213B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Compared Baldwin Wallace to peer institutions to determine best practices in graduate student culture</w:t>
      </w:r>
    </w:p>
    <w:p w14:paraId="00000036" w14:textId="77777777" w:rsidR="00593BEF" w:rsidRDefault="00540A08" w:rsidP="00213B2F">
      <w:pPr>
        <w:tabs>
          <w:tab w:val="right" w:pos="10800"/>
        </w:tabs>
        <w:spacing w:after="0" w:line="240" w:lineRule="auto"/>
        <w:ind w:left="45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Orientation Week of Welcome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Spring 2018</w:t>
      </w:r>
    </w:p>
    <w:p w14:paraId="00000037" w14:textId="77777777" w:rsidR="00593BEF" w:rsidRDefault="00540A08" w:rsidP="00213B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left="4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Assisted orientation team with multiple tasks to build the foundation of the coming summer orientation sessions including developing a new vision for a community festival during the Week of Welcome</w:t>
      </w:r>
    </w:p>
    <w:p w14:paraId="2C539874" w14:textId="77777777" w:rsidR="00420A38" w:rsidRDefault="00420A38">
      <w:pPr>
        <w:tabs>
          <w:tab w:val="right" w:pos="10800"/>
        </w:tabs>
        <w:spacing w:after="10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00000038" w14:textId="0CF4F47A" w:rsidR="00593BEF" w:rsidRDefault="00540A08">
      <w:pPr>
        <w:tabs>
          <w:tab w:val="right" w:pos="10800"/>
        </w:tabs>
        <w:spacing w:after="10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PROFESSIONAL DEVELOPMENT</w:t>
      </w:r>
    </w:p>
    <w:p w14:paraId="7B0F9E1A" w14:textId="2545866C" w:rsidR="00213B2F" w:rsidRPr="00213B2F" w:rsidRDefault="00213B2F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National Association of Colleges and Employers (NACE) AI Bootcamp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September 2025</w:t>
      </w:r>
    </w:p>
    <w:p w14:paraId="5DFBD6B9" w14:textId="434EB051" w:rsidR="00213B2F" w:rsidRPr="00213B2F" w:rsidRDefault="00213B2F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color w:val="000000"/>
        </w:rPr>
      </w:pPr>
      <w:r w:rsidRPr="00213B2F">
        <w:rPr>
          <w:rFonts w:ascii="Times New Roman" w:eastAsia="Times New Roman" w:hAnsi="Times New Roman" w:cs="Times New Roman"/>
          <w:color w:val="000000"/>
        </w:rPr>
        <w:t>Florida ACE Digital Summit – Attendee</w:t>
      </w:r>
      <w:r w:rsidRPr="00213B2F">
        <w:rPr>
          <w:rFonts w:ascii="Times New Roman" w:eastAsia="Times New Roman" w:hAnsi="Times New Roman" w:cs="Times New Roman"/>
          <w:color w:val="000000"/>
        </w:rPr>
        <w:tab/>
      </w:r>
      <w:r w:rsidRPr="00213B2F">
        <w:rPr>
          <w:rFonts w:ascii="Times New Roman" w:eastAsia="Times New Roman" w:hAnsi="Times New Roman" w:cs="Times New Roman"/>
          <w:i/>
          <w:iCs/>
          <w:color w:val="000000"/>
        </w:rPr>
        <w:t>November 2024</w:t>
      </w:r>
    </w:p>
    <w:p w14:paraId="48C2724E" w14:textId="0253A55F" w:rsidR="00342289" w:rsidRDefault="00342289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National Association of Colleges and Employers (NACE) Virtual Conference-Attendee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June 2024</w:t>
      </w:r>
    </w:p>
    <w:p w14:paraId="2B846F8E" w14:textId="747BB457" w:rsidR="007E5A9F" w:rsidRPr="007E5A9F" w:rsidRDefault="007E5A9F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iCs/>
          <w:color w:val="000000"/>
        </w:rPr>
      </w:pPr>
      <w:r w:rsidRPr="007E5A9F">
        <w:rPr>
          <w:rFonts w:ascii="Times New Roman" w:eastAsia="Times New Roman" w:hAnsi="Times New Roman" w:cs="Times New Roman"/>
          <w:color w:val="000000"/>
        </w:rPr>
        <w:t>Online Instruction Certification (OIC)- University of</w:t>
      </w:r>
      <w:r>
        <w:rPr>
          <w:rFonts w:ascii="Times New Roman" w:eastAsia="Times New Roman" w:hAnsi="Times New Roman" w:cs="Times New Roman"/>
          <w:color w:val="000000"/>
        </w:rPr>
        <w:t xml:space="preserve"> South Florida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December 2023</w:t>
      </w:r>
    </w:p>
    <w:p w14:paraId="349C1181" w14:textId="74A65128" w:rsidR="003B2CB4" w:rsidRDefault="003B2CB4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Coaching Collaborative-University of Central Florida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August 2023</w:t>
      </w:r>
    </w:p>
    <w:p w14:paraId="0941DBD4" w14:textId="7E2ED448" w:rsidR="003B2CB4" w:rsidRPr="00D949ED" w:rsidRDefault="003B2CB4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National Association of Colleges and Employers </w:t>
      </w:r>
      <w:r w:rsidR="006A5C55">
        <w:rPr>
          <w:rFonts w:ascii="Times New Roman" w:eastAsia="Times New Roman" w:hAnsi="Times New Roman" w:cs="Times New Roman"/>
          <w:color w:val="000000"/>
        </w:rPr>
        <w:t xml:space="preserve">(NACE) </w:t>
      </w:r>
      <w:r>
        <w:rPr>
          <w:rFonts w:ascii="Times New Roman" w:eastAsia="Times New Roman" w:hAnsi="Times New Roman" w:cs="Times New Roman"/>
          <w:color w:val="000000"/>
        </w:rPr>
        <w:t>Conference-Attendee</w:t>
      </w:r>
      <w:r w:rsidR="00D949ED">
        <w:rPr>
          <w:rFonts w:ascii="Times New Roman" w:eastAsia="Times New Roman" w:hAnsi="Times New Roman" w:cs="Times New Roman"/>
          <w:color w:val="000000"/>
        </w:rPr>
        <w:tab/>
      </w:r>
      <w:r w:rsidR="00D949ED">
        <w:rPr>
          <w:rFonts w:ascii="Times New Roman" w:eastAsia="Times New Roman" w:hAnsi="Times New Roman" w:cs="Times New Roman"/>
          <w:i/>
          <w:iCs/>
          <w:color w:val="000000"/>
        </w:rPr>
        <w:t>June 2023</w:t>
      </w:r>
    </w:p>
    <w:p w14:paraId="00000039" w14:textId="6CEF54FB" w:rsidR="00593BEF" w:rsidRDefault="00540A0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Appreciative Advising Institute- Florida Atlantic University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June 2022</w:t>
      </w:r>
    </w:p>
    <w:p w14:paraId="0000003A" w14:textId="77777777" w:rsidR="00593BEF" w:rsidRDefault="00540A0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Florida Housing Officers Meeting-Attendee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November 2019 &amp; 2021</w:t>
      </w:r>
    </w:p>
    <w:p w14:paraId="0000003B" w14:textId="77777777" w:rsidR="00593BEF" w:rsidRDefault="00540A0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Post Crisis Leadership Certification- University of South Florida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July 2020</w:t>
      </w:r>
    </w:p>
    <w:p w14:paraId="0000003C" w14:textId="77777777" w:rsidR="00593BEF" w:rsidRDefault="00540A0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Safezone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Certification- Florida Southern College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September 2019</w:t>
      </w:r>
    </w:p>
    <w:p w14:paraId="0000003D" w14:textId="77777777" w:rsidR="00593BEF" w:rsidRDefault="00540A0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Ohio Career Development Association Conference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May 2019</w:t>
      </w:r>
    </w:p>
    <w:p w14:paraId="0000003E" w14:textId="51751910" w:rsidR="00593BEF" w:rsidRDefault="00540A0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YWCA It’s Time to Talk: Cleveland Forum on Race- Attendee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February 2019</w:t>
      </w:r>
    </w:p>
    <w:p w14:paraId="0000003F" w14:textId="77777777" w:rsidR="00593BEF" w:rsidRDefault="00540A0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Confronting Poverty Among College Students- Attendee- Cuyahoga Community College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November 2018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40" w14:textId="77777777" w:rsidR="00593BEF" w:rsidRDefault="00540A0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Safezone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Certification- Baldwin Wallace University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October 2018</w:t>
      </w:r>
    </w:p>
    <w:p w14:paraId="00000041" w14:textId="77777777" w:rsidR="00593BEF" w:rsidRDefault="00540A0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Innovation 101: What, Why &amp; How Certification- Baldwin Wallace University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February 2018</w:t>
      </w:r>
    </w:p>
    <w:p w14:paraId="00000042" w14:textId="77777777" w:rsidR="00593BEF" w:rsidRDefault="00540A0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Critical Thinking Certification- Baldwin Wallace University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September 2017</w:t>
      </w:r>
    </w:p>
    <w:p w14:paraId="0000004F" w14:textId="534EB14F" w:rsidR="00593BEF" w:rsidRPr="00420A38" w:rsidRDefault="00593BEF" w:rsidP="00420A38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0000050" w14:textId="77777777" w:rsidR="00593BEF" w:rsidRDefault="00540A08">
      <w:pPr>
        <w:tabs>
          <w:tab w:val="center" w:pos="5400"/>
        </w:tabs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OTHER ACHIEVEMENTS</w:t>
      </w:r>
    </w:p>
    <w:p w14:paraId="00000051" w14:textId="77777777" w:rsidR="00593BEF" w:rsidRDefault="00540A08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National Residence Hall Honorary, Minaret Chapter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2014-2016</w:t>
      </w:r>
    </w:p>
    <w:p w14:paraId="00000052" w14:textId="77777777" w:rsidR="00593BEF" w:rsidRDefault="00540A08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Choral Performer for Andrea Bocelli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February 2016</w:t>
      </w:r>
    </w:p>
    <w:p w14:paraId="00000053" w14:textId="33D2AC15" w:rsidR="00593BEF" w:rsidRPr="00342289" w:rsidRDefault="00540A08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val="es-ES"/>
        </w:rPr>
      </w:pPr>
      <w:r w:rsidRPr="003B2CB4">
        <w:rPr>
          <w:rFonts w:ascii="Times New Roman" w:eastAsia="Times New Roman" w:hAnsi="Times New Roman" w:cs="Times New Roman"/>
          <w:color w:val="000000"/>
          <w:lang w:val="es-ES"/>
        </w:rPr>
        <w:t xml:space="preserve">Sigma Alpha Iota, Beta Sigma </w:t>
      </w:r>
      <w:proofErr w:type="spellStart"/>
      <w:r w:rsidRPr="003B2CB4">
        <w:rPr>
          <w:rFonts w:ascii="Times New Roman" w:eastAsia="Times New Roman" w:hAnsi="Times New Roman" w:cs="Times New Roman"/>
          <w:color w:val="000000"/>
          <w:lang w:val="es-ES"/>
        </w:rPr>
        <w:t>Chapter</w:t>
      </w:r>
      <w:proofErr w:type="spellEnd"/>
      <w:r w:rsidRPr="003B2CB4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="002E165C" w:rsidRPr="00342289">
        <w:rPr>
          <w:rFonts w:ascii="Times New Roman" w:eastAsia="Times New Roman" w:hAnsi="Times New Roman" w:cs="Times New Roman"/>
          <w:i/>
          <w:iCs/>
          <w:color w:val="000000"/>
          <w:lang w:val="es-ES"/>
        </w:rPr>
        <w:t>2014-2016</w:t>
      </w:r>
    </w:p>
    <w:p w14:paraId="00000054" w14:textId="4B96C3BA" w:rsidR="00593BEF" w:rsidRDefault="00540A08">
      <w:pPr>
        <w:tabs>
          <w:tab w:val="left" w:pos="720"/>
          <w:tab w:val="left" w:pos="144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3B2CB4">
        <w:rPr>
          <w:rFonts w:ascii="Times New Roman" w:eastAsia="Times New Roman" w:hAnsi="Times New Roman" w:cs="Times New Roman"/>
          <w:color w:val="000000"/>
          <w:lang w:val="es-ES"/>
        </w:rPr>
        <w:tab/>
      </w:r>
      <w:r>
        <w:rPr>
          <w:rFonts w:ascii="Times New Roman" w:eastAsia="Times New Roman" w:hAnsi="Times New Roman" w:cs="Times New Roman"/>
          <w:color w:val="000000"/>
        </w:rPr>
        <w:t>Treasurer, Corresponding Secretary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2014-201</w:t>
      </w:r>
      <w:r w:rsidR="002E165C">
        <w:rPr>
          <w:rFonts w:ascii="Times New Roman" w:eastAsia="Times New Roman" w:hAnsi="Times New Roman" w:cs="Times New Roman"/>
          <w:i/>
          <w:color w:val="000000"/>
        </w:rPr>
        <w:t>5</w:t>
      </w:r>
    </w:p>
    <w:p w14:paraId="00000055" w14:textId="472D9487" w:rsidR="00593BEF" w:rsidRDefault="00540A08">
      <w:pPr>
        <w:tabs>
          <w:tab w:val="left" w:pos="720"/>
          <w:tab w:val="left" w:pos="144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Sword of Honor Recipient</w:t>
      </w:r>
      <w:r w:rsidR="00342289">
        <w:rPr>
          <w:rFonts w:ascii="Times New Roman" w:eastAsia="Times New Roman" w:hAnsi="Times New Roman" w:cs="Times New Roman"/>
          <w:color w:val="000000"/>
        </w:rPr>
        <w:t>, Collegiate Chapter Leadership Award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Spring 2016</w:t>
      </w:r>
    </w:p>
    <w:p w14:paraId="00000057" w14:textId="3AA7E8C4" w:rsidR="00593BEF" w:rsidRDefault="00540A08">
      <w:pPr>
        <w:tabs>
          <w:tab w:val="left" w:pos="720"/>
          <w:tab w:val="left" w:pos="1440"/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bookmarkStart w:id="0" w:name="_heading=h.gjdgxs" w:colFirst="0" w:colLast="0"/>
      <w:bookmarkEnd w:id="0"/>
    </w:p>
    <w:sectPr w:rsidR="00593BEF">
      <w:headerReference w:type="default" r:id="rId8"/>
      <w:pgSz w:w="12240" w:h="15840"/>
      <w:pgMar w:top="475" w:right="720" w:bottom="36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6F46" w14:textId="77777777" w:rsidR="00674314" w:rsidRDefault="00674314">
      <w:pPr>
        <w:spacing w:after="0" w:line="240" w:lineRule="auto"/>
      </w:pPr>
      <w:r>
        <w:separator/>
      </w:r>
    </w:p>
  </w:endnote>
  <w:endnote w:type="continuationSeparator" w:id="0">
    <w:p w14:paraId="117A3645" w14:textId="77777777" w:rsidR="00674314" w:rsidRDefault="0067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A95E" w14:textId="77777777" w:rsidR="00674314" w:rsidRDefault="00674314">
      <w:pPr>
        <w:spacing w:after="0" w:line="240" w:lineRule="auto"/>
      </w:pPr>
      <w:r>
        <w:separator/>
      </w:r>
    </w:p>
  </w:footnote>
  <w:footnote w:type="continuationSeparator" w:id="0">
    <w:p w14:paraId="27CEFB13" w14:textId="77777777" w:rsidR="00674314" w:rsidRDefault="0067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8" w14:textId="77777777" w:rsidR="00593BEF" w:rsidRPr="00A603B6" w:rsidRDefault="00540A08" w:rsidP="00A603B6">
    <w:pPr>
      <w:pBdr>
        <w:top w:val="nil"/>
        <w:left w:val="nil"/>
        <w:bottom w:val="single" w:sz="24" w:space="0" w:color="823B0B"/>
        <w:right w:val="nil"/>
        <w:between w:val="nil"/>
      </w:pBdr>
      <w:tabs>
        <w:tab w:val="center" w:pos="4680"/>
        <w:tab w:val="right" w:pos="9360"/>
        <w:tab w:val="left" w:pos="4010"/>
      </w:tabs>
      <w:spacing w:after="0" w:line="240" w:lineRule="auto"/>
      <w:jc w:val="center"/>
      <w:rPr>
        <w:rFonts w:ascii="Cambria" w:eastAsia="Cambria" w:hAnsi="Cambria" w:cs="Cambria"/>
        <w:color w:val="000000"/>
        <w:sz w:val="32"/>
        <w:szCs w:val="32"/>
        <w:lang w:val="es-ES"/>
      </w:rPr>
    </w:pPr>
    <w:r w:rsidRPr="00A603B6">
      <w:rPr>
        <w:rFonts w:ascii="Cambria" w:eastAsia="Cambria" w:hAnsi="Cambria" w:cs="Cambria"/>
        <w:color w:val="000000"/>
        <w:sz w:val="32"/>
        <w:szCs w:val="32"/>
        <w:lang w:val="es-ES"/>
      </w:rPr>
      <w:t>Christa Lynn Kondraciuk</w:t>
    </w:r>
  </w:p>
  <w:p w14:paraId="00000059" w14:textId="74E2EA71" w:rsidR="00593BEF" w:rsidRPr="00A603B6" w:rsidRDefault="006052B0" w:rsidP="00A603B6">
    <w:pPr>
      <w:pBdr>
        <w:top w:val="nil"/>
        <w:left w:val="nil"/>
        <w:bottom w:val="single" w:sz="24" w:space="0" w:color="823B0B"/>
        <w:right w:val="nil"/>
        <w:between w:val="nil"/>
      </w:pBdr>
      <w:tabs>
        <w:tab w:val="center" w:pos="4680"/>
        <w:tab w:val="right" w:pos="9360"/>
        <w:tab w:val="left" w:pos="4010"/>
        <w:tab w:val="left" w:pos="4260"/>
        <w:tab w:val="right" w:pos="10800"/>
      </w:tabs>
      <w:spacing w:after="0" w:line="240" w:lineRule="auto"/>
      <w:jc w:val="center"/>
      <w:rPr>
        <w:color w:val="000000"/>
        <w:sz w:val="32"/>
        <w:szCs w:val="32"/>
        <w:lang w:val="es-ES"/>
      </w:rPr>
    </w:pPr>
    <w:r w:rsidRPr="00A603B6">
      <w:rPr>
        <w:rFonts w:ascii="Times New Roman" w:eastAsia="Times New Roman" w:hAnsi="Times New Roman" w:cs="Times New Roman"/>
        <w:color w:val="000000"/>
        <w:lang w:val="es-ES"/>
      </w:rPr>
      <w:t>Tampa</w:t>
    </w:r>
    <w:r w:rsidR="00540A08" w:rsidRPr="00A603B6">
      <w:rPr>
        <w:rFonts w:ascii="Times New Roman" w:eastAsia="Times New Roman" w:hAnsi="Times New Roman" w:cs="Times New Roman"/>
        <w:color w:val="000000"/>
        <w:lang w:val="es-ES"/>
      </w:rPr>
      <w:t xml:space="preserve">, FL • </w:t>
    </w:r>
    <w:hyperlink r:id="rId1" w:history="1">
      <w:r w:rsidR="00213B2F" w:rsidRPr="008D49BC">
        <w:rPr>
          <w:rStyle w:val="Hyperlink"/>
          <w:rFonts w:ascii="Times New Roman" w:eastAsia="Times New Roman" w:hAnsi="Times New Roman" w:cs="Times New Roman"/>
          <w:lang w:val="es-ES"/>
        </w:rPr>
        <w:t>ckondraciuk@usf.edu</w:t>
      </w:r>
    </w:hyperlink>
    <w:r w:rsidR="00213B2F">
      <w:rPr>
        <w:rFonts w:ascii="Times New Roman" w:eastAsia="Times New Roman" w:hAnsi="Times New Roman" w:cs="Times New Roman"/>
        <w:color w:val="000000"/>
        <w:lang w:val="es-ES"/>
      </w:rPr>
      <w:t xml:space="preserve"> </w:t>
    </w:r>
    <w:r w:rsidR="00213B2F" w:rsidRPr="00A603B6">
      <w:rPr>
        <w:rFonts w:ascii="Times New Roman" w:eastAsia="Times New Roman" w:hAnsi="Times New Roman" w:cs="Times New Roman"/>
        <w:color w:val="000000"/>
        <w:lang w:val="es-ES"/>
      </w:rPr>
      <w:t>•</w:t>
    </w:r>
    <w:r w:rsidR="00213B2F">
      <w:rPr>
        <w:rFonts w:ascii="Times New Roman" w:eastAsia="Times New Roman" w:hAnsi="Times New Roman" w:cs="Times New Roman"/>
        <w:color w:val="000000"/>
        <w:lang w:val="es-ES"/>
      </w:rPr>
      <w:t xml:space="preserve"> </w:t>
    </w:r>
    <w:r w:rsidR="00213B2F" w:rsidRPr="00213B2F">
      <w:rPr>
        <w:rFonts w:ascii="Times New Roman" w:eastAsia="Times New Roman" w:hAnsi="Times New Roman" w:cs="Times New Roman"/>
        <w:color w:val="000000"/>
        <w:lang w:val="es-ES"/>
      </w:rPr>
      <w:t>https://www.linkedin.com/in/ckondraciuk/</w:t>
    </w:r>
    <w:r w:rsidR="00213B2F">
      <w:rPr>
        <w:rFonts w:ascii="Times New Roman" w:eastAsia="Times New Roman" w:hAnsi="Times New Roman" w:cs="Times New Roman"/>
        <w:color w:val="000000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48F"/>
    <w:multiLevelType w:val="multilevel"/>
    <w:tmpl w:val="03B81620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06E13"/>
    <w:multiLevelType w:val="hybridMultilevel"/>
    <w:tmpl w:val="594C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A6D30"/>
    <w:multiLevelType w:val="multilevel"/>
    <w:tmpl w:val="58682A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0A1C16"/>
    <w:multiLevelType w:val="multilevel"/>
    <w:tmpl w:val="5A9226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CC75C2"/>
    <w:multiLevelType w:val="hybridMultilevel"/>
    <w:tmpl w:val="AD367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635133"/>
    <w:multiLevelType w:val="multilevel"/>
    <w:tmpl w:val="C7C205CE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065B5C"/>
    <w:multiLevelType w:val="hybridMultilevel"/>
    <w:tmpl w:val="6602C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85FE7"/>
    <w:multiLevelType w:val="multilevel"/>
    <w:tmpl w:val="E0D85B26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C2690B"/>
    <w:multiLevelType w:val="multilevel"/>
    <w:tmpl w:val="2AA2D5E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DF4FB7"/>
    <w:multiLevelType w:val="multilevel"/>
    <w:tmpl w:val="B208577C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FEB384F"/>
    <w:multiLevelType w:val="hybridMultilevel"/>
    <w:tmpl w:val="C26673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25272743">
    <w:abstractNumId w:val="2"/>
  </w:num>
  <w:num w:numId="2" w16cid:durableId="495460380">
    <w:abstractNumId w:val="7"/>
  </w:num>
  <w:num w:numId="3" w16cid:durableId="1882741729">
    <w:abstractNumId w:val="5"/>
  </w:num>
  <w:num w:numId="4" w16cid:durableId="50278529">
    <w:abstractNumId w:val="0"/>
  </w:num>
  <w:num w:numId="5" w16cid:durableId="91168625">
    <w:abstractNumId w:val="9"/>
  </w:num>
  <w:num w:numId="6" w16cid:durableId="1719428222">
    <w:abstractNumId w:val="8"/>
  </w:num>
  <w:num w:numId="7" w16cid:durableId="196700514">
    <w:abstractNumId w:val="3"/>
  </w:num>
  <w:num w:numId="8" w16cid:durableId="614598477">
    <w:abstractNumId w:val="1"/>
  </w:num>
  <w:num w:numId="9" w16cid:durableId="2095736950">
    <w:abstractNumId w:val="4"/>
  </w:num>
  <w:num w:numId="10" w16cid:durableId="802187634">
    <w:abstractNumId w:val="10"/>
  </w:num>
  <w:num w:numId="11" w16cid:durableId="1948269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EF"/>
    <w:rsid w:val="000220E4"/>
    <w:rsid w:val="00043024"/>
    <w:rsid w:val="00213B2F"/>
    <w:rsid w:val="002E165C"/>
    <w:rsid w:val="002F16C5"/>
    <w:rsid w:val="002F3589"/>
    <w:rsid w:val="00342289"/>
    <w:rsid w:val="003B2CB4"/>
    <w:rsid w:val="00420A38"/>
    <w:rsid w:val="004275E8"/>
    <w:rsid w:val="00444EAA"/>
    <w:rsid w:val="00496051"/>
    <w:rsid w:val="00497AAB"/>
    <w:rsid w:val="00533DD7"/>
    <w:rsid w:val="00534753"/>
    <w:rsid w:val="00536647"/>
    <w:rsid w:val="00540A08"/>
    <w:rsid w:val="0058225B"/>
    <w:rsid w:val="00593BEF"/>
    <w:rsid w:val="005A0A58"/>
    <w:rsid w:val="005B6EF6"/>
    <w:rsid w:val="005C1A40"/>
    <w:rsid w:val="005D6D1D"/>
    <w:rsid w:val="006052B0"/>
    <w:rsid w:val="006079D2"/>
    <w:rsid w:val="00640705"/>
    <w:rsid w:val="00674314"/>
    <w:rsid w:val="006A5C55"/>
    <w:rsid w:val="006E3E05"/>
    <w:rsid w:val="007424C6"/>
    <w:rsid w:val="00763224"/>
    <w:rsid w:val="00767FE6"/>
    <w:rsid w:val="007A3A25"/>
    <w:rsid w:val="007E5A9F"/>
    <w:rsid w:val="0080233A"/>
    <w:rsid w:val="008A73E7"/>
    <w:rsid w:val="00987B80"/>
    <w:rsid w:val="009C17CA"/>
    <w:rsid w:val="009F20FA"/>
    <w:rsid w:val="00A603B6"/>
    <w:rsid w:val="00B13EC8"/>
    <w:rsid w:val="00BA74FC"/>
    <w:rsid w:val="00D46F7B"/>
    <w:rsid w:val="00D87723"/>
    <w:rsid w:val="00D949ED"/>
    <w:rsid w:val="00DB76CF"/>
    <w:rsid w:val="00F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3CAE"/>
  <w15:docId w15:val="{112EF541-174D-42AD-96DD-DEA6E566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44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1A"/>
  </w:style>
  <w:style w:type="paragraph" w:styleId="Footer">
    <w:name w:val="footer"/>
    <w:basedOn w:val="Normal"/>
    <w:link w:val="FooterChar"/>
    <w:uiPriority w:val="99"/>
    <w:unhideWhenUsed/>
    <w:rsid w:val="00F44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1A"/>
  </w:style>
  <w:style w:type="paragraph" w:styleId="ListParagraph">
    <w:name w:val="List Paragraph"/>
    <w:basedOn w:val="Normal"/>
    <w:uiPriority w:val="34"/>
    <w:qFormat/>
    <w:rsid w:val="00F725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0CC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0CC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2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13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kondraciuk@u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2du3q1i8Lp4GlpYFtA5WA7vQLw==">AMUW2mV/Koh13lvbvVt1uD73/ytfuU/9KICUyjl8tdkirmd1vHB1n0AqNoFmRUqIiHhVz179P2bW84tiqLMZNsvz3DnJ+gO0uosvrxzrgYHxVQ97lqiXiiEjzGT9jiRZ4aXxIZEMixEp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Kondraciuk</dc:creator>
  <cp:keywords/>
  <dc:description/>
  <cp:lastModifiedBy>Christa Kondraciuk</cp:lastModifiedBy>
  <cp:revision>2</cp:revision>
  <dcterms:created xsi:type="dcterms:W3CDTF">2025-09-05T15:39:00Z</dcterms:created>
  <dcterms:modified xsi:type="dcterms:W3CDTF">2025-09-05T15:39:00Z</dcterms:modified>
</cp:coreProperties>
</file>